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час, о миг последнего свиданья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час, о миг последнего свиданья,
          <w:br/>
           О заговор враждебных мне светил!
          <w:br/>
           О верный взор, что ты в себе таил
          <w:br/>
           В минуту рокового расставанья?
          <w:br/>
          <w:br/>
          Я твоего не разгадал молчанья.
          <w:br/>
           О, до чего я легковерен был,
          <w:br/>
           Решив, что часть блаженства сохранил!
          <w:br/>
           Увы! рассеял ветер упованья.
          <w:br/>
          <w:br/>
          Уже тогда была предрешена
          <w:br/>
           Ее судьба, а значит — и моя,
          <w:br/>
           Отсюда и печаль в прекрасном взоре;
          <w:br/>
          <w:br/>
          Но очи мне застлала пелена,
          <w:br/>
           Не дав увидеть то, что видел я,
          <w:br/>
           О большем не подозревая горе.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2022-04-21T12:53:19+03:00</dcterms:created>
  <dcterms:modified xsi:type="dcterms:W3CDTF">2022-04-21T12:53:19+03:00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