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ясных днях мечты блаженно строя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ясных днях мечты блаженно строя
          <w:br/>
          И яркоцветность славя бытия,
          <w:br/>
          И явь приму, мечты в нее лия.
          <w:br/>
          О ясных днях мечтанья нежно строя,
          <w:br/>
          О, ясная! мне пой о днях покоя,
          <w:br/>
          И я приду к тебе, венок вия,
          <w:br/>
          О ясных днях мечты блаженно строя,
          <w:br/>
          И яркоцветность славя бытия.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2022-03-18T14:33:47+03:00</dcterms:created>
  <dcterms:modified xsi:type="dcterms:W3CDTF">2022-03-18T14:33:47+03:00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