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О.М. Соловьевой (Рассеянной, неверною рукою)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Рассеянной, неверною рукою
          <w:br/>
          Я собирал поэзии цветы,
          <w:br/>
          И в этот час мы встретились с тобою,
          <w:br/>
          Поклонница и жрица красоты.
          <w:br/>
          <w:br/>
          В безумце ты тоскующем признала
          <w:br/>
          Прибывшего с знакомых берегов,
          <w:br/>
          И кисть твоя волшебством разгадала
          <w:br/>
          Язык цветов и сердца тайный зов.
          <w:br/>
          <w:br/>
          И вот с тех пор, в роскошном их уборе
          <w:br/>
          Завидевши те сельские цветы
          <w:br/>
          Нетленными на матовом фарфоре,
          <w:br/>
          Без подписи я знаю: это 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2022-03-17T20:55:06+03:00</dcterms:created>
  <dcterms:modified xsi:type="dcterms:W3CDTF">2022-03-17T20:55:06+03:00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