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гранью смерти её я встречу,
          <w:br/>
          Её, единую, её, любимую.
          <w:br/>
          И ей, как в детстве, на зов отвечу
          <w:br/>
          С любовью первою, — неисцелимою.
          <w:br/>
          <w:br/>
          Её ли сердцем не угадаю?
          <w:br/>
          В ней жизнь последняя и бесконечная.
          <w:br/>
          Сквозь облик милый — тебя узнаю,
          <w:br/>
          Тебя, Заступница, тебя, Предвечная…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2022-03-21T13:27:22+03:00</dcterms:created>
  <dcterms:modified xsi:type="dcterms:W3CDTF">2022-03-21T13:27:22+03:00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