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Обед у медведя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Медведь обед давал:
          <w:br/>
           И созвал не одну родню свою, Медведей,
          <w:br/>
           Но и других зверей-соседей,
          <w:br/>
           Кто только на глаза и в мысль ему попал.
          <w:br/>
           Поминки ль были то, рожденье ль, именины,
          <w:br/>
           Но только праздник тот принес Медведю честь,
          <w:br/>
           И было у него попить что и поесть.
          <w:br/>
           Какое кушанье! Какой десерт и вины!
          <w:br/>
           Медведь приметил сам,
          <w:br/>
           Что гости веселы, пирушкою довольны;
          <w:br/>
           А чтобы угодить и более друзьям,
          <w:br/>
           Он тосты затевал и песни пел застольны;
          <w:br/>
           Потом, как со стола уж начали сбирать,
          <w:br/>
           Пустился танцовать.
          <w:br/>
           Лиса в ладоши хлоп: «Ай, Миша, как приятен!
          <w:br/>
           Как ловок в танцах он! как легок, мил и статен!»
          <w:br/>
           Но Волк, сидевший рядом с ней,
          <w:br/>
           Ворчал ей на ухо: «Ты врешь, кума, ей-ей!
          <w:br/>
           Откуда у тебя такая блажь берется?
          <w:br/>
           Ну, что тут ловкого? как ступа он толчется».—
          <w:br/>
           «Вздор сам ты мелешь, кум!» Лиса на то в ответ»
          <w:br/>
           «Не видишь, что хвалю танцора за обед?
          <w:br/>
           А если похвала в нем гордости прибавит,
          <w:br/>
           То, может быть, он нас и ужинать оставит».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2022-04-22T16:01:45+03:00</dcterms:created>
  <dcterms:modified xsi:type="dcterms:W3CDTF">2022-04-22T16:01:45+03:00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