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 неслышно уходит от нас.
          <w:br/>
           Уходит, как девочка с праздника взрослых.
          <w:br/>
           Уходит. Никто ей вдогонку не послан.
          <w:br/>
           Стыдливо и молча уходит от нас.
          <w:br/>
          <w:br/>
          Оставив деревья в садах городских
          <w:br/>
           (Заложников — иль соглядатаев тайных?),
          <w:br/>
           Уходит от камня, от взоров людских,
          <w:br/>
           От наших чудес и от строчек похвальных.
          <w:br/>
          <w:br/>
          Она отступает, покорно-скромна…
          <w:br/>
           А может, мы толком ее и не знали?
          <w:br/>
           А вдруг затаила обиду она
          <w:br/>
           И ждет, что случится неладное с нами?
          <w:br/>
          <w:br/>
          Чуть что — в наступленье пойдут из пустынь
          <w:br/>
           Ползучие тернии — им не впервые,
          <w:br/>
           И маки на крыши взлетят, и полынь
          <w:br/>
           Вопьется в асфальтовые мостовые.
          <w:br/>
          <w:br/>
          И в некий, не мною назначенный год,
          <w:br/>
           В места наших встреч, и трудов, и прощаний
          <w:br/>
           Зеленое воинство леса войдет,
          <w:br/>
           Совиные гнезда неся под плащами.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2022-04-22T07:17:50+03:00</dcterms:created>
  <dcterms:modified xsi:type="dcterms:W3CDTF">2022-04-22T07:17:50+03:00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