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Облака устали пролетать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Облака устали пролетать
          <w:br/>
           Берега устали отражать
          <w:br/>
           Те кто на горе устали ждать
          <w:br/>
           Голоса устали понимать
          <w:br/>
           Вечером тише река
          <w:br/>
           Падает в сумрак пруда
          <w:br/>
           Вечером ближе века
          <w:br/>
           Вечером тише всегда
          <w:br/>
           Дол гол до ночи
          <w:br/>
           Еще не сейчас
          <w:br/>
           Друг одинокий
          <w:br/>
           Вспомнит о нас
          <w:br/>
           Звездные очи
          <w:br/>
           Бездна зажглась
          <w:br/>
           Только бы мочи
          <w:br/>
           Еще на час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2022-04-22T17:46:20+03:00</dcterms:created>
  <dcterms:modified xsi:type="dcterms:W3CDTF">2022-04-22T17:46:20+03:00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