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Обмельчала ныне наша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Обмельчала ныне наша жизнь.
          <w:br/>
           Грозная когда-то сверхдержава
          <w:br/>
           В лидерах себя не удержала,
          <w:br/>
           Сорвалась и полетела вниз.
          <w:br/>
           Отыграв божественную роль,
          <w:br/>
           Имидж свой растратила внезапно.
          <w:br/>
           Может, мы вернемся к славе завтра,
          <w:br/>
           Но пока в душе растерянность и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2022-04-22T20:20:31+03:00</dcterms:created>
  <dcterms:modified xsi:type="dcterms:W3CDTF">2022-04-22T20:20:31+03:00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