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Обозвал тишину глухоманью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Обозвал тишину глухоманью,
          <w:br/>
           Надругался над белым «молчи»,
          <w:br/>
           У креста простодушною данью
          <w:br/>
           Не поставил сладимой свечи.
          <w:br/>
          <w:br/>
          В хвойный ладан дохнул папиросой
          <w:br/>
           И плевком незабудку обжег.
          <w:br/>
           Зарябило слезинками плёсо,
          <w:br/>
           Сединою заиндевел мох.
          <w:br/>
          <w:br/>
          Светлый отрок — лесное молчанье,
          <w:br/>
           Помолясь на заплаканный крест,
          <w:br/>
           Закатилось в глухое скитанье
          <w:br/>
           До святых, незапятнанных мест.
          <w:br/>
          <w:br/>
          Заломила черемуха руки,
          <w:br/>
           К норке путает след горностай…
          <w:br/>
           Сын железа и каменной скуки
          <w:br/>
           Попирает берестяный рай.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2022-04-23T12:53:12+03:00</dcterms:created>
  <dcterms:modified xsi:type="dcterms:W3CDTF">2022-04-23T12:53:12+03:00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