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Оборванцы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Богатых можно приобресть
          <w:br/>
           Лишь плоской лестью нам с тобой:
          <w:br/>
           Ведь деньги плоски, милый мой,
          <w:br/>
           И плоская нужна им лесть.
          <w:br/>
          <w:br/>
          Усердней ладаном кури
          <w:br/>
           Пред каждым золотым тельцом,
          <w:br/>
           Лежи в пыли, в навозе лбом,
          <w:br/>
           Лишь в меру не хвали смотри!
          <w:br/>
          <w:br/>
          Хлеб дорог: всё неурожай;
          <w:br/>
           Слова ж не стоят ничего.
          <w:br/>
           Пой мецената, пса его,
          <w:br/>
           И с богом брюхо набивай!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2022-04-22T05:38:07+03:00</dcterms:created>
  <dcterms:modified xsi:type="dcterms:W3CDTF">2022-04-22T05:38:07+03:00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