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Объявление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вся теперь природа дремлет,
          <w:br/>
          Одна моя любовь не спит;
          <w:br/>
          Твои движенья, вздохи внемлет
          <w:br/>
          И только на тебя глядит.
          <w:br/>
          <w:br/>
          Приметь мои ты разговоры,
          <w:br/>
          Помысль о мне наедине;
          <w:br/>
          Брось на меня приятны взоры
          <w:br/>
          И нежностью ответствуй мне.
          <w:br/>
          <w:br/>
          Единым отвечай воззреньем
          <w:br/>
          И мысль свою мне сообщи:
          <w:br/>
          Что с тем сравнится восхищеньем,
          <w:br/>
          Как две сольются в нас души?
          <w:br/>
          <w:br/>
          Представь в уме сие блаженство
          <w:br/>
          И ускоряй его вкусить:
          <w:br/>
          Любовь лишь с божеством равенство
          <w:br/>
          Нам может в жизни сей дарить.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2021-11-10T10:21:15+03:00</dcterms:created>
  <dcterms:modified xsi:type="dcterms:W3CDTF">2021-11-10T10:21:15+03:00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