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в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дорогой матери
          <w:br/>
          <w:br/>
          Сияет роса на листочках.
          <w:br/>
          И солнце над прудом горит.
          <w:br/>
          Красавица с мушкой на щечках,
          <w:br/>
          как пышная роза, сидит.
          <w:br/>
          Любезная сердцу картина!
          <w:br/>
          Вся в белых, сквозных кружевах,
          <w:br/>
          мечтает под звук клавесина…
          <w:br/>
          Горит в золотистых лучах
          <w:br/>
          под вешнею лаской фортуны
          <w:br/>
          и хмелью обвитый карниз,
          <w:br/>
          и стены. Прекрасный и юный,
          <w:br/>
          пред нею склонился маркиз
          <w:br/>
          в привычно заученной роли,
          <w:br/>
          в волнисто-седом парике,
          <w:br/>
          в лазурно-атласном камзоле,
          <w:br/>
          с малиновой розой в руке.
          <w:br/>
          «Я вас обожаю, кузина!
          <w:br/>
          Извольте цветок сей принять…»
          <w:br/>
          Смеется под звук клавесина
          <w:br/>
          и хочет кузину обнять.
          <w:br/>
          Уже вдоль газонов росистых
          <w:br/>
          туман бледно-белый ползет.
          <w:br/>
          В волнах фиолетово-мглистых
          <w:br/>
          луна золотая плывет.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2022-03-19T10:08:51+03:00</dcterms:created>
  <dcterms:modified xsi:type="dcterms:W3CDTF">2022-03-19T10:08:51+03:00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