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жонглера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Шагаю в куртке золоченой
          <w:br/>
           И говорю: — Убрать ковер! —
          <w:br/>
           Сверкаю, ярко озаренный,
          <w:br/>
           Любимец публики — жонглер.
          <w:br/>
          <w:br/>
          Вначале я шестью шарами
          <w:br/>
           Играл в футбол и волейбол.
          <w:br/>
           Теперь жонглирую ножами,
          <w:br/>
           Все шесть ножей вонзаю в пол!
          <w:br/>
          <w:br/>
          За столь опасное искусство
          <w:br/>
           Я славу громкую стяжал,
          <w:br/>
           Но знай: отвергнутое чувство
          <w:br/>
           Опасно, как седьмой кинжал!
          <w:br/>
          <w:br/>
          Люблю тебя, теряя разум,
          <w:br/>
           И ты меня не обижай,
          <w:br/>
           Не унижай своим отказом,
          <w:br/>
           Ножа мне в сердце не вонзай!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2022-04-22T16:50:08+03:00</dcterms:created>
  <dcterms:modified xsi:type="dcterms:W3CDTF">2022-04-22T16:50:08+03:00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