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Овации Колумбам достаются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Овации Колумбам достаются,
          <w:br/>
           Цветами всех не жалуют подряд…
          <w:br/>
           Рекламные летающие блюдца
          <w:br/>
           Вдогонку лишь за первыми летят.
          <w:br/>
          <w:br/>
          Чертовски привлекательны детали:
          <w:br/>
           Палаточный таёжный интерьер…
          <w:br/>
           О сколько, только вспомните, справляли
          <w:br/>
           Целинных и строительных премьер!
          <w:br/>
           Трещали кинокамеры и ФЭДы,
          <w:br/>
           Гитарам было жарко, как в бою,
          <w:br/>
           Умело верещали про победы
          <w:br/>
           Испытанные боги интервью.
          <w:br/>
           …Ещё всё было вроде как вначале,
          <w:br/>
           Ещё шли поезда со всех сторон,
          <w:br/>
           И ехали в них те, что не попали
          <w:br/>
           В парадный, номер первый, эшелон.
          <w:br/>
           А время буквы праздничные стёрло,
          <w:br/>
           Торжественные гимны не допеты…
          <w:br/>
           И первыми исчезли репортёры,
          <w:br/>
           Ушло украдкой северное лето.
          <w:br/>
           Гитарный цех тихонько разбегался,
          <w:br/>
           Чтоб к новым начинаниям поспеть,
          <w:br/>
           А кто-то неэффектный оставался
          <w:br/>
           Работать, чертыхаться и стареть.
          <w:br/>
           Те первые, лихие те украли
          <w:br/>
           Их песню, их девчонок, их почёт…
          <w:br/>
          <w:br/>
          Зато теперь надёжно, без аварий
          <w:br/>
           По ЛЭПам ток промышленный течет.
          <w:br/>
           Они уже не рвутся к новым высям,
          <w:br/>
           Отнюдь не привлекателен их вид,
          <w:br/>
           И солнце сатирическое лысин
          <w:br/>
           Призывно в репортажах не горит.
          <w:br/>
           Солидные мужчины, не мальчишки,
          <w:br/>
           Лишь в сердце бескорыстье сберегли,
          <w:br/>
           И памяти помятые сберкнижки
          <w:br/>
           Хранят их звонкой юности рубли…
          <w:br/>
           Всё верно.
          <w:br/>
          <w:br/>
          Есть и фронт, и край передний,
          <w:br/>
           Дома и те читаются с лица…
          <w:br/>
           Но есть святое Мужество Последних, —
          <w:br/>
           Испивших свою чашу до конца.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2022-04-22T10:22:13+03:00</dcterms:created>
  <dcterms:modified xsi:type="dcterms:W3CDTF">2022-04-22T10:22:13+03:00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