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"Огни далекие багровы..."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Огни далекие багровы.
          <w:br/>
          Под сизой тучею суровы,
          <w:br/>
          Тоскою веют небеса,
          <w:br/>
          И лишь у западного края
          <w:br/>
          Встает, янтарно догорая,
          <w:br/>
          Зари осенней полоса.
          <w:br/>
          <w:br/>
          Спиной горбатой в окна лезет
          <w:br/>
          Ночная мгла, и мутно грезит
          <w:br/>
          Об отдыхе и тишине,
          <w:br/>
          И отблески зари усталой,
          <w:br/>
          Пред ней попятившися, вялой
          <w:br/>
          Походкой подошли к стене.
          <w:br/>
          <w:br/>
          Ну что ж! Непрошеную гостью
          <w:br/>
          С ее тоскующею злостью
          <w:br/>
          Не лучше ль попросту прогнать?
          <w:br/>
          Задвинув завесы, не кстати ль
          <w:br/>
          Вдруг повернуть мне выключатель
          <w:br/>
          И день искусственный начать?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2021-11-10T13:06:07+03:00</dcterms:created>
  <dcterms:modified xsi:type="dcterms:W3CDTF">2021-11-10T13:06:07+03:00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