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Звезда. Милицанеры
          <w:br/>
           парки, улицы и скверы
          <w:br/>
           объезжают. Тлеют фары
          <w:br/>
           италийских «жигулей».
          <w:br/>
           Извращенцы, как кошмары,
          <w:br/>
           прячутся в тени аллей.
          <w:br/>
          <w:br/>
          Четверо сидят в кабине.
          <w:br/>
           Восемь глаз печально-синих.
          <w:br/>
           Иванов. Синицын. Жаров.
          <w:br/>
           Лейкин сорока двух лет,
          <w:br/>
           на ремне его «макаров».
          <w:br/>
           Впрочем, это пистолет.
          <w:br/>
          <w:br/>
          Вдруг Синицын: «Стоп, машина».
          <w:br/>
           Скверик возле магазина
          <w:br/>
           «соки-воды». На скамейке
          <w:br/>
           человек какой-то спит.
          <w:br/>
           Иванов, Синицын, Лейкин,
          <w:br/>
           Жаров: вор или бандит?
          <w:br/>
          <w:br/>
          Ночь. Звезда. Грядет расплата.
          <w:br/>
           На погонах кровь заката.
          <w:br/>
           «А, пустяк, — сказали только,
          <w:br/>
           выключая ближний свет, —
          <w:br/>
           это пьяный Рыжий Борька,
          <w:br/>
           первый в городе поэт».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2022-04-22T07:19:26+03:00</dcterms:created>
  <dcterms:modified xsi:type="dcterms:W3CDTF">2022-04-22T07:19:26+03:00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