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Одержимый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плывет, как круглый щит
          <w:br/>
          Давно убитого героя,
          <w:br/>
          А сердце ноет и стучит,
          <w:br/>
          Уныло чуя роковое.
          <w:br/>
          <w:br/>
          Чрез дымный луг и хмурый лес,
          <w:br/>
          И угрожающее море
          <w:br/>
          Бредет с копьем наперевес
          <w:br/>
          Мое чудовищное горе.
          <w:br/>
          <w:br/>
          Напрасно я спешу к коню,
          <w:br/>
          Хватаю с трепетом поводья
          <w:br/>
          И, обезумевший, гоню
          <w:br/>
          Его в ночные половодья.
          <w:br/>
          <w:br/>
          В болоте темном дикий бой
          <w:br/>
          Для всех останется неведом,
          <w:br/>
          И верх одержит надо мной
          <w:br/>
          Привыкший к сумрачным победам:
          <w:br/>
          <w:br/>
          Мне сразу в очи хлынет мгла…
          <w:br/>
          На полном, бешеном галопе
          <w:br/>
          Я буду выбит из седла
          <w:br/>
          И покачусь в ночные топи.
          <w:br/>
          <w:br/>
          Как будет страшен этот час!
          <w:br/>
          Я буду сжат доспехом тесным,
          <w:br/>
          И, как всегда, о coup de grâce
          <w:br/>
          Я возоплю пред неизвестным.
          <w:br/>
          <w:br/>
          Я угадаю шаг глухой
          <w:br/>
          В неверной мгле ночного дыма,
          <w:br/>
          Но, как всегда, передо мной
          <w:br/>
          Пройдет неведомое мимо…
          <w:br/>
          <w:br/>
          И утром встану я один,
          <w:br/>
          А девы, рады играм вешним,
          <w:br/>
          Шепнут: «Вот странный паладин
          <w:br/>
          С душой, измученной нездешним».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2022-03-21T08:01:11+03:00</dcterms:created>
  <dcterms:modified xsi:type="dcterms:W3CDTF">2022-03-21T08:01:11+03:00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