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Один в полях моих иду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 в полях моих иду.
          <w:br/>
          Земля и я, и нет иного.
          <w:br/>
          Все первозданно ясно снова.
          <w:br/>
          Один в полях моих иду
          <w:br/>
          Я, зажигающий звезду
          <w:br/>
          В просторе неба голубого.
          <w:br/>
          Один в полях моих иду.
          <w:br/>
          Земля и я, и нет иного.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2022-03-20T05:00:54+03:00</dcterms:created>
  <dcterms:modified xsi:type="dcterms:W3CDTF">2022-03-20T05:00:54+03:00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