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"Один порыв - безвластный и плакучий..."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порыв — безвластный и плакучий,
          <w:br/>
          Одна мечта — чрезмерностью слаба,—
          <w:br/>
          И снова он — до боли жгучий,
          <w:br/>
          Бессильный сон раба.
          <w:br/>
          <w:br/>
          Но ты вкуси волшебство бед вседневных
          <w:br/>
          И сон другой — проклятый сон веков.
          <w:br/>
          В горниле старостей душевных
          <w:br/>
          Цветет восторг богов.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2021-11-11T01:43:08+03:00</dcterms:created>
  <dcterms:modified xsi:type="dcterms:W3CDTF">2021-11-11T01:43:08+03:00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