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Одинокая 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Одинокая старая ель,
          <w:br/>
          Еще сохраняя
          <w:br/>
          Девичью стройность ствола,
          <w:br/>
          Все шепчет чуть слышно про дальнюю цель,
          <w:br/>
          Под ветром ветвями печально качая
          <w:br/>
          И новые шишки роняя,
          <w:br/>
          Всё новые шишки, еще, без числа…
          <w:br/>
          Столетняя мать!
          <w:br/>
          О чем ты так шепчешь? о чем ты мечтаешь?
          <w:br/>
          Ты, древняя, хочешь детей увидать,
          <w:br/>
          Зеленые, стройные ели?
          <w:br/>
          Год за годом с верхних ветвей
          <w:br/>
          Ты новые шишки роняешь,
          <w:br/>
          Чтобы увидеть своих встающих детей,
          <w:br/>
          Чтобы шептать, умирая, о достигнутой цели.
          <w:br/>
          Но кругом лишь поля,
          <w:br/>
          У корней твоих реет дорога.
          <w:br/>
          Или эта бесплодна земля?
          <w:br/>
          Или небо к мечте твоей строго?
          <w:br/>
          Ты одна.
          <w:br/>
          Кропит тебя дождь; шевелит тебя буря;
          <w:br/>
          За зимней стужей сияет весна,
          <w:br/>
          И осень за летом приходит, глухая…
          <w:br/>
          Столетняя ель,
          <w:br/>
          Одинокая, ветви понуря,
          <w:br/>
          Ветви под ветром качая,
          <w:br/>
          Ты шепчешь чуть слышно про дальнюю цель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2022-03-19T09:29:51+03:00</dcterms:created>
  <dcterms:modified xsi:type="dcterms:W3CDTF">2022-03-19T09:29:51+03:00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