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 (Проходят дни, проходят сроки)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Проходят дни, проходят сроки,
          <w:br/>
          Свободы тщетно жаждем мы.
          <w:br/>
          Мы беспощадно одиноки
          <w:br/>
          На дне своей души-тюрьмы!
          <w:br/>
          Присуждены мы к вечной келье,
          <w:br/>
          И в наше тусклое окно
          <w:br/>
          Чужое горе и веселье
          <w:br/>
          Так дьявольски искажено.
          <w:br/>
          Напрасно жизнь проходит рядом
          <w:br/>
          За днями день, за годом год.
          <w:br/>
          Мы лжем любовью, словом, взглядом, —
          <w:br/>
          Вся сущность человека лжет!
          <w:br/>
          Нет сил сказать, нет сил услышать,
          <w:br/>
          Невластно ухо, мертв язык.
          <w:br/>
          Лишь время знает, чем утишить
          <w:br/>
          Безумно вопиющий крик.
          <w:br/>
          Срывай последние одежды
          <w:br/>
          И грудью всей на грудь прильни, —
          <w:br/>
          Порыв бессилен! нет надежды!
          <w:br/>
          И в самой страсти мы одни!
          <w:br/>
          Нет единенья, нет слиянья, —
          <w:br/>
          Есть только смутная алчба,
          <w:br/>
          Да согласованность желанья,
          <w:br/>
          Да равнодушие раба.
          <w:br/>
          Напрасно дух о свод железный
          <w:br/>
          Стучится крыльями, скользя.
          <w:br/>
          Он вечно здесь, над той же бездной:
          <w:br/>
          Упасть в соседнюю — нельзя!
          <w:br/>
          И путник, посредине луга,
          <w:br/>
          Кругом бросает тщетный взор:
          <w:br/>
          Мы вечно, вечно в центре круга,
          <w:br/>
          И вечно замкнут кругозор!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2022-03-19T08:57:26+03:00</dcterms:created>
  <dcterms:modified xsi:type="dcterms:W3CDTF">2022-03-19T08:57:26+03:00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