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Одиночество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ветер, и дождик, и мгла
          <w:br/>
          	Над холодной пустыней воды.
          <w:br/>
          Здесь жизнь до весны умерла,
          <w:br/>
          	До весны опустели сады.
          <w:br/>
          Я на даче один. Мне темно
          <w:br/>
          За мольбертом, и дует в окно.
          <w:br/>
          <w:br/>
          Вчера ты была у меня,
          <w:br/>
          	Но тебе уж тоскливо со мной.
          <w:br/>
          Под вечер ненастного дня
          <w:br/>
          	Ты мне стала казаться женой...
          <w:br/>
          Что ж, прощай! Как-нибудь до весны
          <w:br/>
          Проживу и один - без жены...
          <w:br/>
          <w:br/>
          Сегодня идут без конца
          <w:br/>
          	Те же тучи - гряда за грядой.
          <w:br/>
          Твой след под дождем у крыльця
          <w:br/>
          	Расплылся, налился водой.
          <w:br/>
          И мне больно глядеть одному
          <w:br/>
          В предвечернюю серую тьму.
          <w:br/>
          <w:br/>
          Мне крикнуть хотелось вослед:
          <w:br/>
          	"Воротись, я сроднился с тобой!"
          <w:br/>
          Но для женщины прошлого нет:
          <w:br/>
          	Разлюбила - и стал ей чужой.
          <w:br/>
          Что ж! Камин затоплю, буду пить...
          <w:br/>
          Хорошо бы собаку купить.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2021-11-11T02:22:21+03:00</dcterms:created>
  <dcterms:modified xsi:type="dcterms:W3CDTF">2021-11-11T02:22:21+03:00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