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(Нет мне в молитве отрады)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мне в молитве отрады,
          <w:br/>
          Боже мой, как я грешна!
          <w:br/>
          Даже с мерцаньем лампады
          <w:br/>
          Борется светом луна.
          <w:br/>
          Даже и в девичьей спальне
          <w:br/>
          Помнится дремлющий сад,
          <w:br/>
          А из киотов печальней
          <w:br/>
          Лики святые глядят.
          <w:br/>
          Боже, зачем искушенье
          <w:br/>
          Ты в красоте создаешь!
          <w:br/>
          В лунном немом освещеньи
          <w:br/>
          Был он так дивно хорош.
          <w:br/>
          Тихо склонялися клены,
          <w:br/>
          С неба скользнула звезда…
          <w:br/>
          Здесь перед светом иконы
          <w:br/>
          Вся я дрожу от стыда.
          <w:br/>
          Сжалься, отец правосудный,
          <w:br/>
          Дай утешенье в тоске…
          <w:br/>
          В лунных лучах изумрудный
          <w:br/>
          Луг опускался в реке.
          <w:br/>
          Шли мы дорожкой… и словно
          <w:br/>
          Я отвечала «люблю»…
          <w:br/>
          Боже мой, как я греховна,
          <w:br/>
          Чем я свой грех искуплю!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2022-03-18T10:41:49+03:00</dcterms:created>
  <dcterms:modified xsi:type="dcterms:W3CDTF">2022-03-18T10:41:49+03:00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