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ней всюду относились с уваженьем:
          <w:br/>
          И труженик и добрая жена.
          <w:br/>
          А жизнь вдруг обошлась без сожаленья:
          <w:br/>
          Был рядом муж - и вот она одна...
          <w:br/>
          <w:br/>
          Бежали будни ровной чередою.
          <w:br/>
          И те ж друзья и уваженье то ж,
          <w:br/>
          Но что-то вдруг возникло и такое,
          <w:br/>
          Чего порой не сразу разберешь:
          <w:br/>
          <w:br/>
          Приятели, сердцами молодые,
          <w:br/>
          К ней заходя по дружбе иногда,
          <w:br/>
          Уже шутили так, как в дни былые
          <w:br/>
          При муже не решались никогда.
          <w:br/>
          <w:br/>
          И, говоря, что жизнь почти ничто,
          <w:br/>
          Коль будет сердце лаской не согрето,
          <w:br/>
          Порою намекали ей на то,
          <w:br/>
          Порою намекали ей на это...
          <w:br/>
          <w:br/>
          А то при встрече предрекут ей скуку
          <w:br/>
          И даже раздражатся сгоряча,
          <w:br/>
          Коль чью-то слишком ласковую руку
          <w:br/>
          Она стряхнет с колена иль с плеча.
          <w:br/>
          <w:br/>
          Не верили: ломается, играет,
          <w:br/>
          Скажи, какую сберегает честь!
          <w:br/>
          Одно из двух: иль цену набивает,
          <w:br/>
          Или давно уж кто-нибудь да есть.
          <w:br/>
          <w:br/>
          И было непонятно никому,
          <w:br/>
          Что и одна, она верна ему!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2021-11-10T09:45:07+03:00</dcterms:created>
  <dcterms:modified xsi:type="dcterms:W3CDTF">2021-11-10T09:45:07+03:00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