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Одни не поймут, не услышат другие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Одни не поймут, не услышат другие,
          <w:br/>
           И песня бесплодно замрет, —
          <w:br/>
           Она не разбудит порывы святые,
          <w:br/>
           Не двинет отвалено вперед.
          <w:br/>
          <w:br/>
          Что теплая песня для мертвого мира?
          <w:br/>
           Бездушная звонкость речей,
          <w:br/>
           Потеха в разгаре позорного пира,
          <w:br/>
           Бряцанье забытых цепей!
          <w:br/>
          <w:br/>
          А песне так отдано много!.. В мгновенья,
          <w:br/>
           Когда создавалась она,
          <w:br/>
           В мятежной душе разгорались мученья,
          <w:br/>
           Душа была стонов полна.
          <w:br/>
          <w:br/>
          Грозою по ней вдохновение мчалось,
          <w:br/>
           В раздумье пылало чело,
          <w:br/>
           И то, что толпы лишь слегка прикасалось,
          <w:br/>
           Певца до страдания жгло!
          <w:br/>
          <w:br/>
          О сердце певца, в наши тяжкие годы
          <w:br/>
           Ты светоч в пустыне глухой;
          <w:br/>
           Напрасно во имя любви и свободы
          <w:br/>
           Ты борешься с черною мглой;
          <w:br/>
          <w:br/>
          В безлюдье не нужны тепло и сиянье, —
          <w:br/>
           Кого озарить и согреть?
          <w:br/>
           О, если бы было возможно молчанье,
          <w:br/>
           О, если бы власть не гореть!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2022-04-21T17:20:37+03:00</dcterms:created>
  <dcterms:modified xsi:type="dcterms:W3CDTF">2022-04-21T17:20:37+03:00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