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Одному тирану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здесь бывал: еще не в галифе —
          <w:br/>
          в пальто из драпа; сдержанный, сутулый.
          <w:br/>
          Арестом завсегдатаев кафе
          <w:br/>
          покончив позже с мировой культурой,
          <w:br/>
          он этим как бы отомстил (не им,
          <w:br/>
          но Времени) за бедность, униженья,
          <w:br/>
          за скверный кофе, скуку и сраженья
          <w:br/>
          в двадцать одно, проигранные им.
          <w:br/>
          <w:br/>
          И Время проглотило эту месть.
          <w:br/>
          Теперь здесь людно, многие смеются,
          <w:br/>
          гремят пластинки. Но пред тем, как сесть
          <w:br/>
          за столик, как-то тянет оглянуться.
          <w:br/>
          Везде пластмасса, никель — все не то;
          <w:br/>
          в пирожных привкус бромистого натра.
          <w:br/>
          Порой, перед закрытьем, из театра
          <w:br/>
          он здесь бывает, но инкогнито.
          <w:br/>
          <w:br/>
          Когда он входит, все они встают.
          <w:br/>
          Одни — по службе, прочие — от счастья.
          <w:br/>
          Движением ладони от запястья
          <w:br/>
          он возвращает вечеру уют.
          <w:br/>
          Он пьет свой кофе — лучший, чем тогда,
          <w:br/>
          и ест рогалик, примостившись в кресле,
          <w:br/>
          столь вкусный, что и мертвые "о да!"
          <w:br/>
          воскликнули бы, если бы воскресли.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2021-11-10T10:29:35+03:00</dcterms:created>
  <dcterms:modified xsi:type="dcterms:W3CDTF">2021-11-10T10:29:35+03:00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