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Однообразие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вечерний час уединенья,
          <w:br/>
          Уныния и утомленья,
          <w:br/>
             Один, на шатких ступенях,
          <w:br/>
          Ищу напрасно утешенья,
          <w:br/>
          Моей тревоги утоленья
          <w:br/>
             В недвижных, стынущих водах.
          <w:br/>
          <w:br/>
          Лучей последних отраженья,
          <w:br/>
          Как небывалые виденья,
          <w:br/>
             Лежат на сонных облаках.
          <w:br/>
          От тишины оцепененья
          <w:br/>
          Душа моя полна смятенья...
          <w:br/>
          О, если бы хоть тень движенья,
          <w:br/>
             Хоть звук в тяжелых камышах!
          <w:br/>
          <w:br/>
          Но знаю, миру нет прощенья,
          <w:br/>
          Печали сердца нет забвенья,
          <w:br/>
          И нет молчанью разрешенья,
          <w:br/>
          И все навек без измененья
          <w:br/>
             И на земле, и в небесах.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2021-11-10T21:45:25+03:00</dcterms:created>
  <dcterms:modified xsi:type="dcterms:W3CDTF">2021-11-10T21:45:25+03:00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