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крылатая весна
          <w:br/>
           Радостью повеет,
          <w:br/>
           Оживает старина,
          <w:br/>
           Сердце молодеет;
          <w:br/>
           Присмирелые мечты
          <w:br/>
           Рвут долой оковы,
          <w:br/>
           Словно юные цветы
          <w:br/>
           Рядятся в обновы,
          <w:br/>
           И любви златые сны,
          <w:br/>
           Осеняя вежды,
          <w:br/>
           Вновь и вновь озарены
          <w:br/>
           Радугой надежды.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2022-04-22T00:55:52+03:00</dcterms:created>
  <dcterms:modified xsi:type="dcterms:W3CDTF">2022-04-22T00:55:52+03:00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