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 (Душен воздух вольных прерий)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Душен воздух вольных прерий,
          <w:br/>
          Жгучи отблески лазури,
          <w:br/>
          И в палящей атмосфере
          <w:br/>
          Чуют птицы, чуют звери
          <w:br/>
          Приближенье дальней бури.
          <w:br/>
          Но не я поддамся страху,
          <w:br/>
          Но не он нарушит слово!
          <w:br/>
          И рука, сдавив наваху,
          <w:br/>
          Приготовлена ко взмаху,
          <w:br/>
          На смертельный бой готова.
          <w:br/>
          Чу! как будто смутный топот!
          <w:br/>
          Что нам бури! что нам грозы!
          <w:br/>
          Сердце! прочь безумный ропот,
          <w:br/>
          Вспомни ночь и вспомни шепот…
          <w:br/>
          Гей! сюда! я здесь, дон Хозе!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2022-03-19T10:12:11+03:00</dcterms:created>
  <dcterms:modified xsi:type="dcterms:W3CDTF">2022-03-19T10:12:11+03:00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