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Ожидая варваров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на площади сошлись сегодня горожане?
          <w:br/>
          <w:br/>
          Сегодня варвары сюда прибудут.
          <w:br/>
          <w:br/>
          Так что ж бездействует сенат, закрыто заседанье,
          <w:br/>
           сенаторы безмолвствуют, не издают законов?
          <w:br/>
          <w:br/>
          Ведь варвары сегодня прибывают.
          <w:br/>
           Зачем законы издавать сенаторам?
          <w:br/>
           Прибудут варвары, чтобы издать законы.
          <w:br/>
          <w:br/>
          Зачем наш император встал чуть свет
          <w:br/>
           и почему у городских ворот
          <w:br/>
           на троне и в короне восседает?
          <w:br/>
          <w:br/>
          Ведь варвары сегодня прибывают.
          <w:br/>
           Наш император ждет, он хочет встретить
          <w:br/>
           их предводителя. Давно уж заготовлен
          <w:br/>
           пергамент дарственный. Там титулы высокие,
          <w:br/>
           которые пожалует ему наш император.
          <w:br/>
          <w:br/>
          Зачем же наши консулы и преторы
          <w:br/>
           в расшитых красных тогах появились,
          <w:br/>
           зачем браслеты с аметистами надели,
          <w:br/>
           зачем на пальцах кольца с изумрудами?
          <w:br/>
           Их жезлы серебром, эмалью изукрашены.
          <w:br/>
           Зачем у них сегодня эти жезлы?
          <w:br/>
          <w:br/>
          Ведь варвары сегодня прибывают,
          <w:br/>
           обычно роскошь ослепляет варваров.
          <w:br/>
          <w:br/>
          Что риторов достойных не видать нигде?
          <w:br/>
           Как непривычно их речей не слышать.
          <w:br/>
          <w:br/>
          Ведь варвары сегодня прибывают,
          <w:br/>
           а речи им как будто не по нраву.
          <w:br/>
          <w:br/>
          Однако что за беспокойство в городе?
          <w:br/>
           Что опустели улицы и площади?
          <w:br/>
           И почему, охваченный волнением,
          <w:br/>
           спешит народ укрыться по домам?
          <w:br/>
          <w:br/>
          Спустилась ночь, а варвары не прибыли.
          <w:br/>
           А с государственных границ нам донесли,
          <w:br/>
           что их и вовсе нет уже в природе.
          <w:br/>
          <w:br/>
          И что же делать нам теперь без варваров?
          <w:br/>
           Ведь это был бы хоть какой-то выход.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2022-04-22T06:05:46+03:00</dcterms:created>
  <dcterms:modified xsi:type="dcterms:W3CDTF">2022-04-22T06:05:46+03:00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