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этих комнатах темных, где мне суждено
          <w:br/>
           тяжкие дни влачить, я ищу хоть одно
          <w:br/>
           окно, во мраке кружа. Если б мог отворить я
          <w:br/>
           одно из окон хотя б, я вмиг бы нашел утешенье.
          <w:br/>
           Но не находятся окна, иль мне не дано
          <w:br/>
           их отыскать. Но, может быть, и лучше, что темно.
          <w:br/>
           Возможно, искомый свет обернется новым мученьем.
          <w:br/>
           Кто знает, какие еще сделает он открытья.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2022-04-22T06:05:50+03:00</dcterms:created>
  <dcterms:modified xsi:type="dcterms:W3CDTF">2022-04-22T06:05:50+03:00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