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Олень Изольды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Олень комельский, сотник благочестный,
          <w:br/>
           Улусам лень казать ледяный рог,
          <w:br/>
           Но свет зеленоватый зорь полночных
          <w:br/>
           В своих зрачках ты и теперь сберег.
          <w:br/>
          <w:br/>
          Слова «любовь и честь» — они смертельны!
          <w:br/>
           Живое сердце кровью истекло…
          <w:br/>
           А лесовые круглые просторы,
          <w:br/>
           А зимнее, домашнее тепло!
          <w:br/>
          <w:br/>
          Взмолился о малиновой рубашке,
          <w:br/>
           А зори рвут малиновый мороз…
          <w:br/>
           Умели пасть подрубленные братья,
          <w:br/>
           И ты такой же родился и рос.
          <w:br/>
          <w:br/>
          А синий соболь, огненная птица
          <w:br/>
           У печени и вьется и зовет:
          <w:br/>
           «Смотри, смотри, Тристан зеленоглазый,
          <w:br/>
           Какое зелье фрау Изольда пьет!»
          <w:br/>
          <w:br/>
          О, этот голос! девочка с испугу
          <w:br/>
           Запела в недостроенном дому.
          <w:br/>
           Поет, пророчит, ворожит и плачет,
          <w:br/>
           И голос не понятен никому.
          <w:br/>
          <w:br/>
          Придут жильцы, она забудет страхи.
          <w:br/>
           Как именинница, пойдет прилечь,
          <w:br/>
           Сердца же помнят, что в часы ночные
          <w:br/>
           Они стучали в горячий меч.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2022-04-22T20:56:37+03:00</dcterms:created>
  <dcterms:modified xsi:type="dcterms:W3CDTF">2022-04-22T20:56:37+03:00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