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Оловянные солдатики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Кто часовой?
          <w:br/>
          — Я часовой!
          <w:br/>
          — Пароль? — Игра!
          <w:br/>
          — А отзыв? — Бой!
          <w:br/>
          Солдатики из олова —
          <w:br/>
          Отчаянные головы.
          <w:br/>
          Но, к счастью, оловянный меч
          <w:br/>
          Не может голову отсечь!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2022-03-18T02:19:49+03:00</dcterms:created>
  <dcterms:modified xsi:type="dcterms:W3CDTF">2022-03-18T02:19:49+03:00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