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"Он занесён - сей жезл железный..."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Он занесён — сей жезл железный —
          <w:br/>
          Над нашей головой. И мы
          <w:br/>
          Летим, летим над грозной бездной
          <w:br/>
          Среди сгущающейся тьмы.
          <w:br/>
          <w:br/>
          Но чем полёт неукротимей,
          <w:br/>
          Чем ближе веянье конца,
          <w:br/>
          Тем лучезарнее, тем зримей
          <w:br/>
          Сияние Её лица.
          <w:br/>
          <w:br/>
          И сквозь круженье вихревое,
          <w:br/>
          Сынам отчаянья сквозя,
          <w:br/>
          Ведёт, уводит в голубое
          <w:br/>
          Едва приметная стезя.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2021-11-11T14:00:10+03:00</dcterms:created>
  <dcterms:modified xsi:type="dcterms:W3CDTF">2021-11-11T14:00:10+03:00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