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пригорюнится, притулится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пригорюнится, притулится,
          <w:br/>
           Свернет, закурит и вздохнет,
          <w:br/>
           Что есть одна такая улица,
          <w:br/>
           А улицы не назовет.
          <w:br/>
           Врага он встретит у обочины.
          <w:br/>
           А вдруг откажет пулемет,
          <w:br/>
           Он скажет: «Жить кому не хочется» —
          <w:br/>
           И сам с гранатой поползет.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2022-04-22T11:06:16+03:00</dcterms:created>
  <dcterms:modified xsi:type="dcterms:W3CDTF">2022-04-22T11:06:16+03:00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