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так меня любил (Из Дельфины Жирарден)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любила я! Но странная забота
          <w:br/>
           Теснила грудь мою, когда он приходил;
          <w:br/>
           То вся краснела я, боялася чего-то…
          <w:br/>
           Он так меня любил, он так меня любил!
          <w:br/>
          <w:br/>
          Чтоб нравиться ему тогда, цветы и те наряды
          <w:br/>
           Я берегла, что он по сердцу находил;
          <w:br/>
           С ним говорила я, его ловила взгляды…
          <w:br/>
           Он так меня любил, он так меня любил!
          <w:br/>
          <w:br/>
          Но раз он мне сказал: «В ту рощу в час заката
          <w:br/>
           Придешь ли?» — «Да, приду…» Но не хватило сил;
          <w:br/>
           Я в рощу не пошла, — он ждал меня напрасно…
          <w:br/>
           Он так меня любил, он так меня любил!
          <w:br/>
          <w:br/>
          Тогда уехал он, сердясь на неудачу;
          <w:br/>
           Несчастный, как меня проклясть он должен был!
          <w:br/>
           Я не увижусь с ним, мне тяжело, я плачу…
          <w:br/>
           Он так меня любил, он так меня любил!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2022-04-22T02:49:49+03:00</dcterms:created>
  <dcterms:modified xsi:type="dcterms:W3CDTF">2022-04-22T02:49:49+03:00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