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беззаботна еще, она молода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беззаботна еще, она молода,
          <w:br/>
           Еще не прорезались зубы у Страсти,—
          <w:br/>
           Не водка, не спирт, но уже не вода,
          <w:br/>
           А пенистое, озорное, певучее Асти.
          <w:br/>
          <w:br/>
          Еще не умеешь бледнеть, когда подхожу,
          <w:br/>
           Еще во весь глаз твой зрачок не расширен,
          <w:br/>
           Но знаю, я в мыслях твоих ворожу
          <w:br/>
           Сильнее, чем в ласковом Кашине или Кашире.
          <w:br/>
          <w:br/>
          О, где же затерянный этот в садах городок
          <w:br/>
           (Быть может, совсем не указан на карте?),
          <w:br/>
           Куда убегает мечта со всех ног
          <w:br/>
           В каком-то шестнадцатилетнем азарте?
          <w:br/>
          <w:br/>
          Где домик с жасмином, и гостеприимная ночь,
          <w:br/>
           И хмеля над нами кудрявые арки,
          <w:br/>
           И жажда, которой уж нечем помочь,
          <w:br/>
           И небо, и небо страстнее, чем небо Петрарки!
          <w:br/>
          <w:br/>
          В канун последней иль предпоследней весны
          <w:br/>
           — О, как запоздала она, наша встреча!—
          <w:br/>
           Я вижу с тобой сумасшедшие сны,
          <w:br/>
           В свирепом, в прекрасном пожаре сжигаю свой вечер!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2022-04-23T13:00:36+03:00</dcterms:created>
  <dcterms:modified xsi:type="dcterms:W3CDTF">2022-04-23T13:00:36+03:00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