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"Она была слабою до предела..."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была слабою до предела,
          <w:br/>
          И он опекал ее и любил.
          <w:br/>
          Потом, когда робость ей надоела,
          <w:br/>
          Она стала сильной душой и телом,
          <w:br/>
          И тут почему-то он к ней остыл.
          <w:br/>
          <w:br/>
          О, милые женщины! Ради счастья
          <w:br/>
          Не рвитесь вы к этой проклятой власти!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2021-11-10T09:45:22+03:00</dcterms:created>
  <dcterms:modified xsi:type="dcterms:W3CDTF">2021-11-10T09:45:22+03:00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