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все думает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«Она все думает!» — так говорят о мне,—
          <w:br/>
           И важной мудрости, приличной седине,
          <w:br/>
           Хотят от головы моей черноволосой…
          <w:br/>
           «Она все думает!» — Неправда! Разум мой
          <w:br/>
           Не увлекается мышления тщетой,
          <w:br/>
           Не углубляется в всемирные вопросы.
          <w:br/>
          <w:br/>
          Нет, я не думаю,— мечтаю!.. Жизнь моя,
          <w:br/>
           Заботы, помыслы тревожные тая,
          <w:br/>
           Для беспристрастных дум досуга не имеет.
          <w:br/>
           В слезах ли… в радости ль… собою занята,
          <w:br/>
           Я знаю лишь себя,— и верная мечта
          <w:br/>
           Лишь сердцу милое ласкает и лелеет.
          <w:br/>
          <w:br/>
          Нет, я не думаю! Я грежу наяву,
          <w:br/>
           Воспоминаньями, догадками живу,
          <w:br/>
           О завтра, о вчера в бессменном попеченьи,
          <w:br/>
           Пока, волнуяся, душа моя кипит,
          <w:br/>
           Пока надежда мне так сладко говорит,
          <w:br/>
           Я думать не хочу!.. Зачем мне размышленья?..
          <w:br/>
          <w:br/>
          Что дума? — Суд… расчет… внимательный разбор
          <w:br/>
           Того, что чуждо нам… духовный, вещий взор…
          <w:br/>
           Крыло, влекущее в пространство разум смелый…
          <w:br/>
           Придет для дум пора в разуверенья дни,
          <w:br/>
           Когда рассеются как прах мечты мои
          <w:br/>
           Пред строгой правдою, пред хладом жизни зрелой!..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2022-04-23T15:52:42+03:00</dcterms:created>
  <dcterms:modified xsi:type="dcterms:W3CDTF">2022-04-23T15:52:42+03:00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