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"Она прекрасна - нет сомненья..."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 прекрасна - нет сомненья,
          <w:br/>
          Но я не вижу тех огней,
          <w:br/>
          Горевших прежде искушеньем
          <w:br/>
          В глазах красавицы моей.
          <w:br/>
          <w:br/>
          Безмолвна, холодно-сурова,
          <w:br/>
          Она не может выражать
          <w:br/>
          Живых страстей живое слово -
          <w:br/>
          Порывов жизни благодать.
          <w:br/>
          <w:br/>
          Но знаю милое притворство:
          <w:br/>
          Когда Амур вернется к ней,
          <w:br/>
          Надменность сменится покорством,
          <w:br/>
          И страсти будут горячей.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2021-11-10T22:35:46+03:00</dcterms:created>
  <dcterms:modified xsi:type="dcterms:W3CDTF">2021-11-10T22:35:46+03:00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