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пришла с заката..."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пришла с заката.
          <w:br/>
          Был плащ её заколот
          <w:br/>
          Цветком нездешних стран.
          <w:br/>
          <w:br/>
          Звала меня куда-то
          <w:br/>
          В бесцельный зимний холод
          <w:br/>
          И в северный туман.
          <w:br/>
          <w:br/>
          И был костер в полно́чи,
          <w:br/>
          И пламя языками
          <w:br/>
          Лизало небеса.
          <w:br/>
          <w:br/>
          Сияли ярко очи.
          <w:br/>
          И чёрными змея́ми
          <w:br/>
          Распуталась коса.
          <w:br/>
          <w:br/>
          И змеи окрутили
          <w:br/>
          Мой ум и дух высокий
          <w:br/>
          Распяли на кресте.
          <w:br/>
          <w:br/>
          И в вихре снежной пыли
          <w:br/>
          Я верен черноокой
          <w:br/>
          Змеиной красоте.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2021-11-11T14:00:26+03:00</dcterms:created>
  <dcterms:modified xsi:type="dcterms:W3CDTF">2021-11-11T14:00:26+03:00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