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сидит у колыбели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сидит у колыбели.
          <w:br/>
          Ребенок дышит в сладком сне,
          <w:br/>
          А за окном чернеют ели.
          <w:br/>
          Снега темнеют; при луне.
          <w:br/>
          На край покойной колыбели
          <w:br/>
          Склонилась, дремлет, не поет.
          <w:br/>
          Там, за окном, трепещут ели.
          <w:br/>
          Лежат снега. Луна плывет.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2022-03-21T14:31:25+03:00</dcterms:created>
  <dcterms:modified xsi:type="dcterms:W3CDTF">2022-03-21T14:31:25+03:00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