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сражаются 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сражаются в полях,
          <w:br/>
          Все позабывшие в боях,
          <w:br/>
          Не забывая лишь о том,
          <w:br/>
          Что где-то есть родимый дом,
          <w:br/>
          Что дома ждет, тоскуя, мать
          <w:br/>
          И не устанет вечно ждать,
          <w:br/>
          Что плачет милая жена,
          <w:br/>
          В такие дни всегда верна,
          <w:br/>
          И дети резвою гурьбой
          <w:br/>
          Играют беззаботно «в бой».
          <w:br/>
          Они сражаются в полях,
          <w:br/>
          Сегодня — люди, завтра — прах,
          <w:br/>
          Они отстаивают нас,
          <w:br/>
          Но кто из них свой знает час?
          <w:br/>
          А если б знать!.. А если б знать,
          <w:br/>
          Тогда нельзя душой пылать:
          <w:br/>
          Ужасно заряжать ружье,
          <w:br/>
          Провидя близкое свое…
          <w:br/>
          Неумертвимые в мечтах,
          <w:br/>
          Они сражаются в полях!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2022-03-22T09:45:22+03:00</dcterms:created>
  <dcterms:modified xsi:type="dcterms:W3CDTF">2022-03-22T09:45:22+03:00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