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Опустевший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по улицам брожу я с грустной думой;
          <w:br/>
           На спящий город хор дрожащих звезд глядит.
          <w:br/>
           Вот предо мной дворец забытый и угрюмый,
          <w:br/>
           Где жизнь провел в пирах и неге сибарит.
          <w:br/>
          <w:br/>
          Когда-то музыка гремела в пышных залах;
          <w:br/>
           Из окон лился свет от тысячи свечей,
          <w:br/>
           И кубки старые усердно осушала
          <w:br/>
           Шумящая толпа напудренных гостей.
          <w:br/>
          <w:br/>
          Теперь заброшены огромные палаты;
          <w:br/>
           В роскошных комнатах и пусто и темно.
          <w:br/>
           Давно лежит в земле хозяин тороватый;
          <w:br/>
           В чужих краях живут наследники давно.
          <w:br/>
          <w:br/>
          Стоит уныло дом — а на крылечных плитах,
          <w:br/>
           Под рубищем дрожа, бедняк заснуть прилег
          <w:br/>
           И думает: «Когда б в палатах позабытых
          <w:br/>
           От стужи дали мне хоть тесный уголок!»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2022-04-21T23:08:07+03:00</dcterms:created>
  <dcterms:modified xsi:type="dcterms:W3CDTF">2022-04-21T23:08:07+03:00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