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Опыт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 опыт,
          <w:br/>
           И уходят годы…
          <w:br/>
           Оглядываясь на неровный путь,
          <w:br/>
           Чему-то там я улыбаюсь гордо,
          <w:br/>
           А что-то бы хотел перечеркнуть.
          <w:br/>
          <w:br/>
          Все было в жизни —
          <w:br/>
           Поиски и срывы…
          <w:br/>
           И опыт постоянно мне твердит,
          <w:br/>
           Что дарит мать птенцу
          <w:br/>
           В наследство крылья,
          <w:br/>
           Но небо за него не облетит.
          <w:br/>
          <w:br/>
          Пусть юность и спешит, и ошибается.
          <w:br/>
           Пусть думает
          <w:br/>
           И рвется напролом…
          <w:br/>
           Не принимаю осторожность паинек,
          <w:br/>
           Входящих слепо в мир
          <w:br/>
           С поводырем.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2022-04-21T21:32:32+03:00</dcterms:created>
  <dcterms:modified xsi:type="dcterms:W3CDTF">2022-04-21T21:32:32+03:00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