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на востоке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на востоке
          <w:br/>
           На маленькой фабрике колеса вращались к утру
          <w:br/>
           Электричество жило в чугунной катушке
          <w:br/>
           На низкой плотине вращалась душа октября
          <w:br/>
           Она погружалась в холодную пену потока
          <w:br/>
           Душа поднимала железное знамя востока
          <w:br/>
           Был в фабрике шум безмятежный
          <w:br/>
           Вода погружалась в обман облаков
          <w:br/>
           Был в маленькой нише привязан
          <w:br/>
           Конец металлической цепи
          <w:br/>
           Который терялся в больной синеве облаков
          <w:br/>
           Казалось что только такие есть цепи на свете
          <w:br/>
           Чтоб связывать воду с высоким огнем облаков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2022-04-22T17:46:26+03:00</dcterms:created>
  <dcterms:modified xsi:type="dcterms:W3CDTF">2022-04-22T17:46:26+03:00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