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с полками стал своими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 полками стал своими
          <w:br/>
           Раевский, веры сын, герой!..
          <w:br/>
           Горит кровопролитный бой.
          <w:br/>
           Все россы вихрями несутся,
          <w:br/>
           До положенья глав дерутся;
          <w:br/>
           Их тщетно к отдыху зовут:
          <w:br/>
           «Всем дайте умереть нам тут!» —
          <w:br/>
           Так русски воины вещают,
          <w:br/>
           Разят врага — не отступают:
          <w:br/>
           Не страшен россам к смерти путь.
          <w:br/>
           И мы, о воины! за вами
          <w:br/>
           Из градов русских все пойдем;
          <w:br/>
           За нас вы боретесь с врагами,
          <w:br/>
           И мы, мы вас в пример возьмем.
          <w:br/>
           Или России избавленье,
          <w:br/>
           Иль смерть врагу и пораженье!..
          <w:br/>
           К победе с вами мы пойдем
          <w:br/>
           Иль с верой — верными умрем.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2022-04-21T20:48:22+03:00</dcterms:created>
  <dcterms:modified xsi:type="dcterms:W3CDTF">2022-04-21T20:48:22+03:00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