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Оракул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каком-то капище был деревянный бог,
          <w:br/>
           И стал он говорить пророчески ответы
          <w:br/>
           И мудрые давать советы.
          <w:br/>
           За то, от головы до ног
          <w:br/>
           Обвешан и сребром и златом,
          <w:br/>
           Стоял в наряде пребогатом,
          <w:br/>
           Завален жертвами, мольбами заглушен
          <w:br/>
           И фимиамом задушен.
          <w:br/>
           В Оракула все верят слепо;
          <w:br/>
           Как вдруг, — о чудо, о позор!—
          <w:br/>
           Заговорил Оракул вздор:
          <w:br/>
           Стал отвечать нескладно и нелепо;
          <w:br/>
           И кто к нему зачем ни подойдет,
          <w:br/>
           Оракул наш что молвит, то соврет;
          <w:br/>
           Ну так, что всякий дивовался,
          <w:br/>
           Куда пророческий в нем дар девался!
          <w:br/>
           А дело в том,
          <w:br/>
           Что идол был пустой и саживались в нем
          <w:br/>
           Жрецы вещать мирянам.
          <w:br/>
           И так,
          <w:br/>
           Пока был умный жрец, кумир не путал врак;
          <w:br/>
           А как засел в него дурак,
          <w:br/>
           То идол стал болван-болваном.
          <w:br/>
           Я слышал — правда ль? — будто встарь
          <w:br/>
           Судей таких видали,
          <w:br/>
           Которые весьма умны бывали,
          <w:br/>
           Пока у них был умный секретарь.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2022-04-26T21:46:55+03:00</dcterms:created>
  <dcterms:modified xsi:type="dcterms:W3CDTF">2022-04-26T21:46:55+03:00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