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Орган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Помню, помню торжественный голос,
          <w:br/>
           Иноземную службу и храм.
          <w:br/>
           Я — подросток. На солнце волос —
          <w:br/>
           Что огонь, и мой шаг упрям.
          <w:br/>
          <w:br/>
          Заскучав от молитвенных взоров,
          <w:br/>
           От чужих благолепных святынь,
          <w:br/>
           Я — к дверям, но вот она, с хоров,
          <w:br/>
           Загремела не та латынь…
          <w:br/>
          <w:br/>
          Кто вы, светлые, темные сонмы?
          <w:br/>
           Я не знала, что плачут в раю.
          <w:br/>
           От такой ли тоски огромной,
          <w:br/>
           От блаженства ли так поют?
          <w:br/>
          <w:br/>
          И какое пронзило сверканье
          <w:br/>
           Этот громоклокочущий мрак?
          <w:br/>
           Я закрыла глаза. — Закланья
          <w:br/>
           Так покорно ждал Исаак. —
          <w:br/>
          <w:br/>
          И тогда пало на душу семя
          <w:br/>
           Огневое, — тогда, обуян
          <w:br/>
           Исступленьем последним, всеми
          <w:br/>
           Голосами взыграл орган.
          <w:br/>
          <w:br/>
          И не я закричала, — поэта
          <w:br/>
           В первый раз разомкнули уста
          <w:br/>
           Этот ужас блаженства, эта
          <w:br/>
           Нестерпимая полнота!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2022-04-22T15:26:37+03:00</dcterms:created>
  <dcterms:modified xsi:type="dcterms:W3CDTF">2022-04-22T15:26:37+03:00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