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Гуляла девушка в лесу,
          <w:br/>
          По кустикам плясала.
          <w:br/>
          Зеленая ей на пути
          <w:br/>
          Орешина предстала.
          <w:br/>
          <w:br/>
          — Орешина! Сударыня!
          <w:br/>
          С чего так зелена ты?
          <w:br/>
          — Ах, девушка-красавица,
          <w:br/>
          С чего так хороша ты?
          <w:br/>
          <w:br/>
          — Коли и вправду хороша —
          <w:br/>
          Ответ мой будет краток:
          <w:br/>
          Ем белый хлеб и пью вино —
          <w:br/>
          С того и хороша так.
          <w:br/>
          <w:br/>
          — Что белый хлеб твоей красе —
          <w:br/>
          С него и хороша так, —
          <w:br/>
          То для моей листвы — роса:
          <w:br/>
          С нее и зелена так.
          <w:br/>
          <w:br/>
          Ешь белый хлеб и пьешь вино?
          <w:br/>
          И спишь ты, видно, сладко!
          <w:br/>
          Где твой девический венок?
          <w:br/>
          У милого в кроватке!
          <w:br/>
          <w:br/>
          — Орешина! Сударыня!
          <w:br/>
          Твой сказ тебя загубит!
          <w:br/>
          Три рослых брата у меня,
          <w:br/>
          Они тебя порубят.
          <w:br/>
          <w:br/>
          — Сруби орешину зимой —
          <w:br/>
          Весной опять ростки даст.
          <w:br/>
          Утратит девушка венок —
          <w:br/>
          До гробовой доски уж!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2022-03-17T14:32:18+03:00</dcterms:created>
  <dcterms:modified xsi:type="dcterms:W3CDTF">2022-03-17T14:32:18+03:00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